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hAnsi="Arial" w:cs="Arial"/>
          <w:b/>
          <w:sz w:val="32"/>
          <w:szCs w:val="32"/>
        </w:rPr>
        <w:t xml:space="preserve">17.08.2023 </w:t>
      </w:r>
      <w:r w:rsidRPr="007A5206">
        <w:rPr>
          <w:rFonts w:ascii="Arial" w:eastAsia="Calibri" w:hAnsi="Arial" w:cs="Arial"/>
          <w:b/>
          <w:sz w:val="32"/>
          <w:szCs w:val="32"/>
        </w:rPr>
        <w:t>Г. №</w:t>
      </w:r>
      <w:r w:rsidRPr="007A5206">
        <w:rPr>
          <w:rFonts w:ascii="Arial" w:hAnsi="Arial" w:cs="Arial"/>
          <w:b/>
          <w:sz w:val="32"/>
          <w:szCs w:val="32"/>
        </w:rPr>
        <w:t xml:space="preserve"> 142</w:t>
      </w:r>
      <w:r w:rsidRPr="007A5206">
        <w:rPr>
          <w:rFonts w:ascii="Arial" w:eastAsia="Calibri" w:hAnsi="Arial" w:cs="Arial"/>
          <w:b/>
          <w:sz w:val="32"/>
          <w:szCs w:val="32"/>
        </w:rPr>
        <w:t>/4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КИРЕНСКИЙ РАЙОН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ЮБИЛЕЙНИНСКОЕ СЕЛЬСКОЕ ПОСЕЛЕНИЕ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ДУМА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A5206" w:rsidRPr="007A5206" w:rsidRDefault="007A5206" w:rsidP="007A5206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СОГЛАСОВАНИИ ПЕРЕЧНЯ ИМУЩЕСТВА, НАХОДЯЩЕГОСЯ В МУНИЦИПАЛЬНОЙ СОБСТВЕННОСТИ ЮБИЛЕЙНИНСКОГО МУНИЦИПАЛЬНОГО ОБРАЗОВАНИЯ, ПОДЛЕЖАЩЕГО ПЕРЕДАЧЕ МУНИЦИПАЛЬНОМУ ОБРАЗОВАНИЮ КИРЕНСКИЙ РАЙОН</w:t>
      </w:r>
    </w:p>
    <w:p w:rsidR="007A5206" w:rsidRPr="00C518B7" w:rsidRDefault="007A5206" w:rsidP="007A5206">
      <w:pPr>
        <w:ind w:firstLine="709"/>
        <w:jc w:val="center"/>
        <w:rPr>
          <w:rFonts w:ascii="Arial" w:eastAsia="Calibri" w:hAnsi="Arial" w:cs="Arial"/>
          <w:b/>
        </w:rPr>
      </w:pPr>
    </w:p>
    <w:p w:rsidR="00941EA1" w:rsidRPr="007A5206" w:rsidRDefault="00941EA1" w:rsidP="00675934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A5206">
        <w:rPr>
          <w:rFonts w:ascii="Arial" w:hAnsi="Arial" w:cs="Arial"/>
        </w:rPr>
        <w:t xml:space="preserve">Руководствуясь ст. 50 Федерального закона от 06.10.2003 г. № 131 «Об общих принципах организации местного самоуправления в Российской Федерации», Законом Иркутской области от 16.05.2008 г. № 14-ОЗ «Об отдельных вопросах разграничения имущества, находящегося в муниципальной  собственности, между муниципальными образованиями Иркутской области», в связи с безвозмездной передачей в процессе разграничения имущества, находящегося в муниципальной собственности, между </w:t>
      </w:r>
      <w:proofErr w:type="spellStart"/>
      <w:r w:rsidR="007A5206">
        <w:rPr>
          <w:rFonts w:ascii="Arial" w:hAnsi="Arial" w:cs="Arial"/>
        </w:rPr>
        <w:t>Юбилейнинским</w:t>
      </w:r>
      <w:proofErr w:type="spellEnd"/>
      <w:r w:rsidR="007A5206">
        <w:rPr>
          <w:rFonts w:ascii="Arial" w:hAnsi="Arial" w:cs="Arial"/>
        </w:rPr>
        <w:t xml:space="preserve"> </w:t>
      </w:r>
      <w:r w:rsidRPr="007A5206">
        <w:rPr>
          <w:rFonts w:ascii="Arial" w:hAnsi="Arial" w:cs="Arial"/>
        </w:rPr>
        <w:t>муниципальным образованием и муниципальным образованием</w:t>
      </w:r>
      <w:r w:rsidR="007A5206" w:rsidRPr="007A5206">
        <w:rPr>
          <w:rFonts w:ascii="Arial" w:hAnsi="Arial" w:cs="Arial"/>
        </w:rPr>
        <w:t xml:space="preserve"> Киренский</w:t>
      </w:r>
      <w:proofErr w:type="gramEnd"/>
      <w:r w:rsidR="007A5206" w:rsidRPr="007A5206">
        <w:rPr>
          <w:rFonts w:ascii="Arial" w:hAnsi="Arial" w:cs="Arial"/>
        </w:rPr>
        <w:t xml:space="preserve"> район</w:t>
      </w:r>
      <w:r w:rsidRPr="007A5206">
        <w:rPr>
          <w:rFonts w:ascii="Arial" w:hAnsi="Arial" w:cs="Arial"/>
        </w:rPr>
        <w:t>, стать</w:t>
      </w:r>
      <w:r w:rsidR="007A5206">
        <w:rPr>
          <w:rFonts w:ascii="Arial" w:hAnsi="Arial" w:cs="Arial"/>
        </w:rPr>
        <w:t xml:space="preserve">ей 21 </w:t>
      </w:r>
      <w:r w:rsidRPr="007A5206">
        <w:rPr>
          <w:rFonts w:ascii="Arial" w:hAnsi="Arial" w:cs="Arial"/>
        </w:rPr>
        <w:t xml:space="preserve">Устава  </w:t>
      </w:r>
      <w:r w:rsidR="007A5206">
        <w:rPr>
          <w:rFonts w:ascii="Arial" w:hAnsi="Arial" w:cs="Arial"/>
        </w:rPr>
        <w:t xml:space="preserve">Юбилейнинского </w:t>
      </w:r>
      <w:r w:rsidRPr="007A5206">
        <w:rPr>
          <w:rFonts w:ascii="Arial" w:hAnsi="Arial" w:cs="Arial"/>
        </w:rPr>
        <w:t>муниципального образования</w:t>
      </w:r>
      <w:r w:rsidR="00675934">
        <w:rPr>
          <w:rFonts w:ascii="Arial" w:hAnsi="Arial" w:cs="Arial"/>
        </w:rPr>
        <w:t>,</w:t>
      </w:r>
      <w:r w:rsidRPr="007A5206">
        <w:rPr>
          <w:rFonts w:ascii="Arial" w:hAnsi="Arial" w:cs="Arial"/>
        </w:rPr>
        <w:t xml:space="preserve"> </w:t>
      </w:r>
      <w:r w:rsidR="00675934" w:rsidRPr="00535C71">
        <w:rPr>
          <w:rFonts w:ascii="Arial" w:hAnsi="Arial" w:cs="Arial"/>
        </w:rPr>
        <w:t>Дума Юбилейнинского муниципального образования</w:t>
      </w:r>
      <w:r w:rsidR="00675934">
        <w:rPr>
          <w:rFonts w:ascii="Arial" w:hAnsi="Arial" w:cs="Arial"/>
        </w:rPr>
        <w:t xml:space="preserve"> </w:t>
      </w:r>
      <w:r w:rsidR="007A5206">
        <w:rPr>
          <w:rFonts w:ascii="Arial" w:hAnsi="Arial" w:cs="Arial"/>
        </w:rPr>
        <w:t>РЕШИЛА:</w:t>
      </w:r>
    </w:p>
    <w:p w:rsidR="00941EA1" w:rsidRPr="00D5394C" w:rsidRDefault="00941EA1" w:rsidP="00941EA1">
      <w:pPr>
        <w:pStyle w:val="a3"/>
        <w:spacing w:before="0" w:beforeAutospacing="0" w:after="0"/>
        <w:ind w:left="181"/>
        <w:jc w:val="center"/>
      </w:pPr>
    </w:p>
    <w:p w:rsidR="00941EA1" w:rsidRPr="007A5206" w:rsidRDefault="00941EA1" w:rsidP="007A5206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5206">
        <w:rPr>
          <w:rFonts w:ascii="Arial" w:hAnsi="Arial" w:cs="Arial"/>
          <w:sz w:val="24"/>
          <w:szCs w:val="24"/>
        </w:rPr>
        <w:t xml:space="preserve">Произвести передачу имущества, находящегося в муниципальной собственности </w:t>
      </w:r>
      <w:r w:rsidR="0075259F">
        <w:rPr>
          <w:rFonts w:ascii="Arial" w:hAnsi="Arial" w:cs="Arial"/>
          <w:sz w:val="24"/>
          <w:szCs w:val="24"/>
        </w:rPr>
        <w:t xml:space="preserve">Юбилейнинского </w:t>
      </w:r>
      <w:r w:rsidRPr="007A5206">
        <w:rPr>
          <w:rFonts w:ascii="Arial" w:hAnsi="Arial" w:cs="Arial"/>
          <w:sz w:val="24"/>
          <w:szCs w:val="24"/>
        </w:rPr>
        <w:t>муниципального образования</w:t>
      </w:r>
      <w:r w:rsidR="0075259F">
        <w:rPr>
          <w:rFonts w:ascii="Arial" w:hAnsi="Arial" w:cs="Arial"/>
          <w:sz w:val="24"/>
          <w:szCs w:val="24"/>
        </w:rPr>
        <w:t xml:space="preserve">, </w:t>
      </w:r>
      <w:r w:rsidRPr="007A5206">
        <w:rPr>
          <w:rFonts w:ascii="Arial" w:hAnsi="Arial" w:cs="Arial"/>
          <w:sz w:val="24"/>
          <w:szCs w:val="24"/>
        </w:rPr>
        <w:t xml:space="preserve">и подлежащего передаче в муниципальную собственность </w:t>
      </w:r>
      <w:r w:rsidR="0075259F">
        <w:rPr>
          <w:rFonts w:ascii="Arial" w:hAnsi="Arial" w:cs="Arial"/>
          <w:sz w:val="24"/>
          <w:szCs w:val="24"/>
        </w:rPr>
        <w:t>муниципального образования Киренский район установленного приложением № 1.</w:t>
      </w:r>
    </w:p>
    <w:p w:rsidR="0075259F" w:rsidRDefault="0075259F" w:rsidP="0075259F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29EF">
        <w:rPr>
          <w:rStyle w:val="a8"/>
          <w:rFonts w:ascii="Arial" w:eastAsia="Calibri" w:hAnsi="Arial" w:cs="Arial"/>
          <w:b w:val="0"/>
          <w:sz w:val="24"/>
          <w:szCs w:val="24"/>
        </w:rPr>
        <w:t xml:space="preserve">Опубликовать настоящее решение в информационном журнале «Вестник Юбилейнинского сельского поселения» и разместить на официальном сайте «Киренский муниципальный район» в разделе «Поселения» </w:t>
      </w:r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ki</w:t>
      </w:r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/>
        </w:rPr>
        <w:t>renskrn</w:t>
      </w:r>
      <w:proofErr w:type="spellEnd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/>
        </w:rPr>
        <w:t>irkobl</w:t>
      </w:r>
      <w:proofErr w:type="spellEnd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5259F" w:rsidRPr="009829EF" w:rsidRDefault="0075259F" w:rsidP="0075259F">
      <w:pPr>
        <w:pStyle w:val="a5"/>
        <w:ind w:left="72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941EA1" w:rsidRPr="007A5206" w:rsidRDefault="00941EA1" w:rsidP="007A5206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5206">
        <w:rPr>
          <w:rFonts w:ascii="Arial" w:hAnsi="Arial" w:cs="Arial"/>
          <w:sz w:val="24"/>
          <w:szCs w:val="24"/>
        </w:rPr>
        <w:t>Решение вступает в силу с момента подписания.</w:t>
      </w:r>
    </w:p>
    <w:p w:rsidR="007A5206" w:rsidRPr="007A5206" w:rsidRDefault="007A5206" w:rsidP="007A5206">
      <w:pPr>
        <w:rPr>
          <w:rFonts w:ascii="Arial" w:hAnsi="Arial" w:cs="Arial"/>
          <w:sz w:val="24"/>
          <w:szCs w:val="24"/>
        </w:rPr>
      </w:pPr>
    </w:p>
    <w:p w:rsidR="007A5206" w:rsidRPr="0075259F" w:rsidRDefault="007A5206" w:rsidP="0075259F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>Председатель Думы Юбилейнинского</w:t>
      </w:r>
    </w:p>
    <w:p w:rsidR="007A5206" w:rsidRPr="0075259F" w:rsidRDefault="007A5206" w:rsidP="0075259F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A5206" w:rsidRPr="0075259F" w:rsidRDefault="007A5206" w:rsidP="0075259F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7A5206" w:rsidRPr="0075259F" w:rsidRDefault="007A5206" w:rsidP="0075259F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 xml:space="preserve">Глава Юбилейнинского </w:t>
      </w:r>
    </w:p>
    <w:p w:rsidR="007A5206" w:rsidRPr="0075259F" w:rsidRDefault="007A5206" w:rsidP="0075259F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A5206" w:rsidRDefault="007A5206" w:rsidP="007A5206">
      <w:pPr>
        <w:tabs>
          <w:tab w:val="left" w:pos="1134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О.П. Сенина</w:t>
      </w:r>
    </w:p>
    <w:p w:rsidR="00A25369" w:rsidRPr="0075259F" w:rsidRDefault="00A25369" w:rsidP="007A5206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28"/>
        <w:gridCol w:w="4343"/>
      </w:tblGrid>
      <w:tr w:rsidR="00A25369" w:rsidTr="00CA7D52">
        <w:tc>
          <w:tcPr>
            <w:tcW w:w="7251" w:type="dxa"/>
          </w:tcPr>
          <w:p w:rsidR="00A25369" w:rsidRDefault="00A25369" w:rsidP="00CA7D52">
            <w:pPr>
              <w:contextualSpacing/>
            </w:pPr>
            <w:r>
              <w:t>Согласовано:</w:t>
            </w:r>
          </w:p>
          <w:p w:rsidR="00A25369" w:rsidRDefault="00A25369" w:rsidP="00CA7D52">
            <w:pPr>
              <w:contextualSpacing/>
            </w:pPr>
            <w:r>
              <w:t>Глава администрации</w:t>
            </w:r>
          </w:p>
          <w:p w:rsidR="00A25369" w:rsidRDefault="00A25369" w:rsidP="00CA7D52">
            <w:pPr>
              <w:contextualSpacing/>
            </w:pPr>
            <w:r>
              <w:t xml:space="preserve">Юбилейнинского муниципального образования </w:t>
            </w:r>
          </w:p>
          <w:p w:rsidR="00A25369" w:rsidRDefault="00A25369" w:rsidP="00CA7D52">
            <w:pPr>
              <w:contextualSpacing/>
            </w:pPr>
            <w:r>
              <w:t>________________О.П. Сенина</w:t>
            </w:r>
          </w:p>
        </w:tc>
        <w:tc>
          <w:tcPr>
            <w:tcW w:w="7251" w:type="dxa"/>
          </w:tcPr>
          <w:p w:rsidR="00A25369" w:rsidRPr="00CE1812" w:rsidRDefault="00A25369" w:rsidP="00CA7D52">
            <w:pPr>
              <w:jc w:val="right"/>
            </w:pPr>
          </w:p>
        </w:tc>
      </w:tr>
    </w:tbl>
    <w:p w:rsidR="00A25369" w:rsidRDefault="00A25369" w:rsidP="00A25369">
      <w:pPr>
        <w:contextualSpacing/>
      </w:pPr>
    </w:p>
    <w:p w:rsidR="00A25369" w:rsidRPr="004B1278" w:rsidRDefault="00A25369" w:rsidP="00A25369">
      <w:pPr>
        <w:contextualSpacing/>
        <w:jc w:val="center"/>
      </w:pPr>
      <w:r w:rsidRPr="004B1278">
        <w:t>Перечень</w:t>
      </w:r>
    </w:p>
    <w:p w:rsidR="00A25369" w:rsidRDefault="00A25369" w:rsidP="00A25369">
      <w:pPr>
        <w:contextualSpacing/>
        <w:jc w:val="center"/>
      </w:pPr>
      <w:r w:rsidRPr="004B1278">
        <w:t>имущества, находящегося в муниципаль</w:t>
      </w:r>
      <w:r>
        <w:t xml:space="preserve">ной собственности Юбилейнинского муниципального образования </w:t>
      </w:r>
      <w:r w:rsidRPr="004B1278">
        <w:t>и подлежащего передач</w:t>
      </w:r>
      <w:r>
        <w:t>е в муниципальную собственность муниципального образовании Киренский район</w:t>
      </w:r>
    </w:p>
    <w:p w:rsidR="00A25369" w:rsidRDefault="00A25369" w:rsidP="00A25369">
      <w:pPr>
        <w:jc w:val="center"/>
      </w:pPr>
    </w:p>
    <w:p w:rsidR="00A25369" w:rsidRPr="004B1278" w:rsidRDefault="00A25369" w:rsidP="00A25369">
      <w:pPr>
        <w:jc w:val="center"/>
      </w:pPr>
      <w:r w:rsidRPr="004B1278">
        <w:t>Раздел 1. Муниц</w:t>
      </w:r>
      <w:r>
        <w:t xml:space="preserve">ипальные унитарные предприятия </w:t>
      </w:r>
      <w:r w:rsidRPr="004B1278">
        <w:t>и муниципальные учреждения</w:t>
      </w:r>
    </w:p>
    <w:p w:rsidR="00A25369" w:rsidRPr="004B1278" w:rsidRDefault="00A25369" w:rsidP="00A2536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2869"/>
        <w:gridCol w:w="5768"/>
      </w:tblGrid>
      <w:tr w:rsidR="00A25369" w:rsidRPr="004B1278" w:rsidTr="00CA7D52">
        <w:tc>
          <w:tcPr>
            <w:tcW w:w="1242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№ </w:t>
            </w:r>
            <w:proofErr w:type="spellStart"/>
            <w:proofErr w:type="gramStart"/>
            <w:r w:rsidRPr="004B1278">
              <w:rPr>
                <w:b/>
              </w:rPr>
              <w:t>п</w:t>
            </w:r>
            <w:proofErr w:type="spellEnd"/>
            <w:proofErr w:type="gramEnd"/>
            <w:r w:rsidRPr="004B1278">
              <w:rPr>
                <w:b/>
              </w:rPr>
              <w:t>/</w:t>
            </w:r>
            <w:proofErr w:type="spellStart"/>
            <w:r w:rsidRPr="004B1278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9716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</w:tr>
      <w:tr w:rsidR="00A25369" w:rsidRPr="004B1278" w:rsidTr="00CA7D52">
        <w:tc>
          <w:tcPr>
            <w:tcW w:w="1242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828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9716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</w:tr>
      <w:tr w:rsidR="00A25369" w:rsidRPr="004B1278" w:rsidTr="00CA7D52">
        <w:trPr>
          <w:trHeight w:val="245"/>
        </w:trPr>
        <w:tc>
          <w:tcPr>
            <w:tcW w:w="1242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16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A25369" w:rsidRDefault="00A25369" w:rsidP="00A25369"/>
    <w:p w:rsidR="00A25369" w:rsidRDefault="00A25369" w:rsidP="00A25369">
      <w:pPr>
        <w:jc w:val="center"/>
      </w:pPr>
      <w:r w:rsidRPr="004B1278">
        <w:t>Раздел 2.  Недвижимое имущество</w:t>
      </w:r>
    </w:p>
    <w:p w:rsidR="00A25369" w:rsidRPr="004B1278" w:rsidRDefault="00A25369" w:rsidP="00A2536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691"/>
        <w:gridCol w:w="3560"/>
        <w:gridCol w:w="2568"/>
      </w:tblGrid>
      <w:tr w:rsidR="00A25369" w:rsidRPr="004B1278" w:rsidTr="00CA7D52">
        <w:tc>
          <w:tcPr>
            <w:tcW w:w="1010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№ </w:t>
            </w:r>
            <w:proofErr w:type="spellStart"/>
            <w:proofErr w:type="gramStart"/>
            <w:r w:rsidRPr="004B1278">
              <w:rPr>
                <w:b/>
              </w:rPr>
              <w:t>п</w:t>
            </w:r>
            <w:proofErr w:type="spellEnd"/>
            <w:proofErr w:type="gramEnd"/>
            <w:r w:rsidRPr="004B1278">
              <w:rPr>
                <w:b/>
              </w:rPr>
              <w:t>/</w:t>
            </w:r>
            <w:proofErr w:type="spellStart"/>
            <w:r w:rsidRPr="004B1278">
              <w:rPr>
                <w:b/>
              </w:rPr>
              <w:t>п</w:t>
            </w:r>
            <w:proofErr w:type="spellEnd"/>
          </w:p>
        </w:tc>
        <w:tc>
          <w:tcPr>
            <w:tcW w:w="3983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Наименование </w:t>
            </w:r>
          </w:p>
        </w:tc>
        <w:tc>
          <w:tcPr>
            <w:tcW w:w="6029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  <w:tc>
          <w:tcPr>
            <w:tcW w:w="3480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Кадастровый (или условный) номер</w:t>
            </w:r>
          </w:p>
        </w:tc>
      </w:tr>
      <w:tr w:rsidR="00A25369" w:rsidRPr="004B1278" w:rsidTr="00CA7D52">
        <w:tc>
          <w:tcPr>
            <w:tcW w:w="1010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983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6029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480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  <w:tr w:rsidR="00A25369" w:rsidRPr="00B27B21" w:rsidTr="00CA7D52">
        <w:tc>
          <w:tcPr>
            <w:tcW w:w="1010" w:type="dxa"/>
          </w:tcPr>
          <w:p w:rsidR="00A25369" w:rsidRPr="00B27B21" w:rsidRDefault="00A25369" w:rsidP="00CA7D52">
            <w:pPr>
              <w:tabs>
                <w:tab w:val="center" w:pos="4677"/>
                <w:tab w:val="right" w:pos="9355"/>
              </w:tabs>
              <w:jc w:val="center"/>
            </w:pPr>
            <w:r w:rsidRPr="00B27B21">
              <w:t>1</w:t>
            </w:r>
          </w:p>
        </w:tc>
        <w:tc>
          <w:tcPr>
            <w:tcW w:w="3983" w:type="dxa"/>
          </w:tcPr>
          <w:p w:rsidR="00A25369" w:rsidRPr="00B27B21" w:rsidRDefault="00A25369" w:rsidP="00CA7D52">
            <w:pPr>
              <w:tabs>
                <w:tab w:val="center" w:pos="4677"/>
                <w:tab w:val="right" w:pos="9355"/>
              </w:tabs>
              <w:jc w:val="center"/>
            </w:pPr>
            <w:r w:rsidRPr="00B27B21">
              <w:t>здание</w:t>
            </w:r>
          </w:p>
        </w:tc>
        <w:tc>
          <w:tcPr>
            <w:tcW w:w="6029" w:type="dxa"/>
          </w:tcPr>
          <w:p w:rsidR="00A25369" w:rsidRPr="00B27B21" w:rsidRDefault="00A25369" w:rsidP="00CA7D52">
            <w:pPr>
              <w:tabs>
                <w:tab w:val="center" w:pos="4677"/>
                <w:tab w:val="right" w:pos="9355"/>
              </w:tabs>
              <w:jc w:val="center"/>
            </w:pPr>
            <w:r w:rsidRPr="00B27B21">
              <w:t>Иркутска область, Киренский район, п</w:t>
            </w:r>
            <w:proofErr w:type="gramStart"/>
            <w:r w:rsidRPr="00B27B21">
              <w:t>.Ю</w:t>
            </w:r>
            <w:proofErr w:type="gramEnd"/>
            <w:r w:rsidRPr="00B27B21">
              <w:t>билейный, ул.Гагарина, д.3</w:t>
            </w:r>
          </w:p>
        </w:tc>
        <w:tc>
          <w:tcPr>
            <w:tcW w:w="3480" w:type="dxa"/>
          </w:tcPr>
          <w:p w:rsidR="00A25369" w:rsidRPr="00B27B21" w:rsidRDefault="00A25369" w:rsidP="00CA7D52">
            <w:pPr>
              <w:tabs>
                <w:tab w:val="center" w:pos="4677"/>
                <w:tab w:val="right" w:pos="9355"/>
              </w:tabs>
              <w:jc w:val="center"/>
            </w:pPr>
            <w:r>
              <w:t>38:09:180101:431</w:t>
            </w:r>
          </w:p>
        </w:tc>
      </w:tr>
    </w:tbl>
    <w:p w:rsidR="00A25369" w:rsidRDefault="00A25369" w:rsidP="00A25369">
      <w:pPr>
        <w:jc w:val="center"/>
      </w:pPr>
    </w:p>
    <w:p w:rsidR="00A25369" w:rsidRDefault="00A25369" w:rsidP="00A25369">
      <w:pPr>
        <w:jc w:val="center"/>
      </w:pPr>
      <w:r w:rsidRPr="004B1278">
        <w:t>Раздел 3.  Движимое имущество</w:t>
      </w:r>
    </w:p>
    <w:p w:rsidR="00A25369" w:rsidRPr="004B1278" w:rsidRDefault="00A25369" w:rsidP="00A2536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2612"/>
        <w:gridCol w:w="3922"/>
        <w:gridCol w:w="2188"/>
      </w:tblGrid>
      <w:tr w:rsidR="00A25369" w:rsidRPr="004B1278" w:rsidTr="00CA7D52">
        <w:tc>
          <w:tcPr>
            <w:tcW w:w="1219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№ </w:t>
            </w:r>
            <w:proofErr w:type="spellStart"/>
            <w:proofErr w:type="gramStart"/>
            <w:r w:rsidRPr="004B1278">
              <w:rPr>
                <w:b/>
              </w:rPr>
              <w:t>п</w:t>
            </w:r>
            <w:proofErr w:type="spellEnd"/>
            <w:proofErr w:type="gramEnd"/>
            <w:r w:rsidRPr="004B1278">
              <w:rPr>
                <w:b/>
              </w:rPr>
              <w:t>/</w:t>
            </w:r>
            <w:proofErr w:type="spellStart"/>
            <w:r w:rsidRPr="004B1278">
              <w:rPr>
                <w:b/>
              </w:rPr>
              <w:t>п</w:t>
            </w:r>
            <w:proofErr w:type="spellEnd"/>
          </w:p>
        </w:tc>
        <w:tc>
          <w:tcPr>
            <w:tcW w:w="3763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5906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Идентификационные характеристики</w:t>
            </w:r>
          </w:p>
        </w:tc>
        <w:tc>
          <w:tcPr>
            <w:tcW w:w="3614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Год выпуска</w:t>
            </w:r>
          </w:p>
        </w:tc>
      </w:tr>
      <w:tr w:rsidR="00A25369" w:rsidRPr="004B1278" w:rsidTr="00CA7D52">
        <w:tc>
          <w:tcPr>
            <w:tcW w:w="1219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763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5906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614" w:type="dxa"/>
          </w:tcPr>
          <w:p w:rsidR="00A25369" w:rsidRPr="004B1278" w:rsidRDefault="00A25369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</w:tbl>
    <w:p w:rsidR="00A25369" w:rsidRDefault="00A25369" w:rsidP="00A25369">
      <w:pPr>
        <w:contextualSpacing/>
        <w:jc w:val="center"/>
      </w:pPr>
    </w:p>
    <w:p w:rsidR="00A25369" w:rsidRDefault="00A25369" w:rsidP="00A25369"/>
    <w:p w:rsidR="007A5206" w:rsidRDefault="007A5206" w:rsidP="007A5206">
      <w:pPr>
        <w:pStyle w:val="a3"/>
        <w:spacing w:before="0" w:beforeAutospacing="0" w:after="0"/>
        <w:jc w:val="both"/>
      </w:pPr>
    </w:p>
    <w:p w:rsidR="00941EA1" w:rsidRDefault="00941EA1" w:rsidP="00941EA1">
      <w:pPr>
        <w:pStyle w:val="a3"/>
        <w:spacing w:before="0" w:beforeAutospacing="0" w:after="0"/>
      </w:pPr>
    </w:p>
    <w:p w:rsidR="00941EA1" w:rsidRDefault="00941EA1"/>
    <w:sectPr w:rsidR="00941EA1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55"/>
    <w:multiLevelType w:val="hybridMultilevel"/>
    <w:tmpl w:val="44D2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9DC"/>
    <w:multiLevelType w:val="hybridMultilevel"/>
    <w:tmpl w:val="71AEB83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A1"/>
    <w:rsid w:val="002754CB"/>
    <w:rsid w:val="00462CD7"/>
    <w:rsid w:val="0057395B"/>
    <w:rsid w:val="00675934"/>
    <w:rsid w:val="0075259F"/>
    <w:rsid w:val="007A5206"/>
    <w:rsid w:val="00941EA1"/>
    <w:rsid w:val="00A25369"/>
    <w:rsid w:val="00A74A81"/>
    <w:rsid w:val="00DA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41EA1"/>
    <w:rPr>
      <w:color w:val="0000FF"/>
      <w:u w:val="single"/>
    </w:rPr>
  </w:style>
  <w:style w:type="paragraph" w:styleId="a5">
    <w:name w:val="No Spacing"/>
    <w:uiPriority w:val="1"/>
    <w:qFormat/>
    <w:rsid w:val="007A52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52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75259F"/>
    <w:pPr>
      <w:spacing w:after="0" w:line="240" w:lineRule="exact"/>
      <w:ind w:right="52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52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67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2023-08-23T06:05:00Z</cp:lastPrinted>
  <dcterms:created xsi:type="dcterms:W3CDTF">2023-08-23T05:14:00Z</dcterms:created>
  <dcterms:modified xsi:type="dcterms:W3CDTF">2023-09-04T07:39:00Z</dcterms:modified>
</cp:coreProperties>
</file>